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E76D" w14:textId="76B2C443" w:rsidR="000B1D5A" w:rsidRPr="00E060A9" w:rsidRDefault="00A1057F" w:rsidP="000B1D5A">
      <w:pPr>
        <w:spacing w:after="240"/>
        <w:jc w:val="center"/>
        <w:rPr>
          <w:rFonts w:ascii="ＭＳ 明朝" w:cs="Times New Roman"/>
          <w:w w:val="150"/>
          <w:sz w:val="18"/>
          <w:szCs w:val="22"/>
        </w:rPr>
      </w:pPr>
      <w:r w:rsidRPr="00E060A9">
        <w:rPr>
          <w:rFonts w:ascii="ＭＳ 明朝" w:hAnsi="ＭＳ 明朝" w:cs="Times New Roman" w:hint="eastAsia"/>
          <w:noProof/>
          <w:sz w:val="24"/>
          <w:szCs w:val="22"/>
        </w:rPr>
        <mc:AlternateContent>
          <mc:Choice Requires="wps">
            <w:drawing>
              <wp:anchor distT="0" distB="0" distL="114300" distR="114300" simplePos="0" relativeHeight="251667968" behindDoc="0" locked="0" layoutInCell="1" allowOverlap="1" wp14:anchorId="43202A89" wp14:editId="22AB5365">
                <wp:simplePos x="0" y="0"/>
                <wp:positionH relativeFrom="column">
                  <wp:posOffset>-1143</wp:posOffset>
                </wp:positionH>
                <wp:positionV relativeFrom="paragraph">
                  <wp:posOffset>-446532</wp:posOffset>
                </wp:positionV>
                <wp:extent cx="2388870" cy="44653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8870" cy="446532"/>
                        </a:xfrm>
                        <a:prstGeom prst="rect">
                          <a:avLst/>
                        </a:prstGeom>
                        <a:solidFill>
                          <a:schemeClr val="lt1"/>
                        </a:solidFill>
                        <a:ln w="6350">
                          <a:noFill/>
                        </a:ln>
                      </wps:spPr>
                      <wps:txbx>
                        <w:txbxContent>
                          <w:p w14:paraId="1BF0ABA9" w14:textId="08AA039B" w:rsidR="00A1057F" w:rsidRDefault="00A1057F">
                            <w:r>
                              <w:rPr>
                                <w:rFonts w:hint="eastAsia"/>
                              </w:rPr>
                              <w:t>様式第２号（第５条関係）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202A89" id="_x0000_t202" coordsize="21600,21600" o:spt="202" path="m,l,21600r21600,l21600,xe">
                <v:stroke joinstyle="miter"/>
                <v:path gradientshapeok="t" o:connecttype="rect"/>
              </v:shapetype>
              <v:shape id="テキスト ボックス 1" o:spid="_x0000_s1026" type="#_x0000_t202" style="position:absolute;left:0;text-align:left;margin-left:-.1pt;margin-top:-35.15pt;width:188.1pt;height:35.1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" fillcolor="white [3201]" stroked="f" strokeweight=".5pt">
                <v:textbox>
                  <w:txbxContent>
                    <w:p w14:paraId="1BF0ABA9" w14:textId="08AA039B" w:rsidR="00A1057F" w:rsidRDefault="00A1057F">
                      <w:r>
                        <w:rPr>
                          <w:rFonts w:hint="eastAsia"/>
                        </w:rPr>
                        <w:t>様式第２号（第５条関係）</w:t>
                      </w:r>
                    </w:p>
                  </w:txbxContent>
                </v:textbox>
              </v:shape>
            </w:pict>
          </mc:Fallback>
        </mc:AlternateContent>
      </w:r>
      <w:r w:rsidR="000B1D5A" w:rsidRPr="00E060A9">
        <w:rPr>
          <w:rFonts w:ascii="ＭＳ 明朝" w:hAnsi="ＭＳ 明朝" w:cs="Times New Roman" w:hint="eastAsia"/>
          <w:w w:val="150"/>
          <w:sz w:val="24"/>
          <w:szCs w:val="22"/>
        </w:rPr>
        <w:t>誓　約　書</w:t>
      </w:r>
    </w:p>
    <w:p w14:paraId="3FA5150B" w14:textId="1042181E" w:rsidR="000B1D5A" w:rsidRPr="00E060A9" w:rsidRDefault="000B1D5A" w:rsidP="00395B76">
      <w:pPr>
        <w:widowControl/>
        <w:spacing w:before="100" w:beforeAutospacing="1" w:after="240"/>
        <w:ind w:firstLineChars="100" w:firstLine="249"/>
        <w:jc w:val="left"/>
        <w:rPr>
          <w:rFonts w:ascii="ＭＳ 明朝" w:cs="ＭＳ ゴシック"/>
          <w:spacing w:val="20"/>
          <w:kern w:val="0"/>
        </w:rPr>
      </w:pPr>
      <w:r w:rsidRPr="00E060A9">
        <w:rPr>
          <w:rFonts w:ascii="ＭＳ 明朝" w:hAnsi="ＭＳ 明朝" w:cs="ＭＳ ゴシック" w:hint="eastAsia"/>
          <w:spacing w:val="20"/>
          <w:kern w:val="0"/>
        </w:rPr>
        <w:t>九重町</w:t>
      </w:r>
      <w:r w:rsidR="00916930" w:rsidRPr="00E060A9">
        <w:rPr>
          <w:rFonts w:ascii="ＭＳ 明朝" w:hAnsi="ＭＳ 明朝" w:cs="ＭＳ ゴシック" w:hint="eastAsia"/>
          <w:spacing w:val="20"/>
          <w:kern w:val="0"/>
        </w:rPr>
        <w:t>定住促進宅地</w:t>
      </w:r>
      <w:r w:rsidR="000561EC" w:rsidRPr="00E060A9">
        <w:rPr>
          <w:rFonts w:ascii="ＭＳ 明朝" w:hAnsi="ＭＳ 明朝" w:cs="ＭＳ ゴシック" w:hint="eastAsia"/>
          <w:spacing w:val="20"/>
          <w:kern w:val="0"/>
        </w:rPr>
        <w:t>分譲実施</w:t>
      </w:r>
      <w:r w:rsidRPr="00E060A9">
        <w:rPr>
          <w:rFonts w:ascii="ＭＳ 明朝" w:hAnsi="ＭＳ 明朝" w:cs="ＭＳ ゴシック" w:hint="eastAsia"/>
          <w:spacing w:val="20"/>
          <w:kern w:val="0"/>
        </w:rPr>
        <w:t>要綱</w:t>
      </w:r>
      <w:r w:rsidR="00851CA3" w:rsidRPr="00E060A9">
        <w:rPr>
          <w:rFonts w:ascii="ＭＳ 明朝" w:hAnsi="ＭＳ 明朝" w:cs="ＭＳ ゴシック" w:hint="eastAsia"/>
          <w:spacing w:val="20"/>
          <w:kern w:val="0"/>
        </w:rPr>
        <w:t>（以下「要綱」）</w:t>
      </w:r>
      <w:r w:rsidRPr="00E060A9">
        <w:rPr>
          <w:rFonts w:ascii="ＭＳ 明朝" w:hAnsi="ＭＳ 明朝" w:cs="ＭＳ ゴシック" w:hint="eastAsia"/>
          <w:spacing w:val="20"/>
          <w:kern w:val="0"/>
        </w:rPr>
        <w:t>に基づく</w:t>
      </w:r>
      <w:r w:rsidR="00162C81" w:rsidRPr="00E060A9">
        <w:rPr>
          <w:rFonts w:ascii="ＭＳ 明朝" w:hAnsi="ＭＳ 明朝" w:cs="ＭＳ ゴシック" w:hint="eastAsia"/>
          <w:spacing w:val="20"/>
          <w:kern w:val="0"/>
        </w:rPr>
        <w:t>分譲申込み</w:t>
      </w:r>
      <w:r w:rsidRPr="00E060A9">
        <w:rPr>
          <w:rFonts w:ascii="ＭＳ 明朝" w:hAnsi="ＭＳ 明朝" w:cs="ＭＳ ゴシック" w:hint="eastAsia"/>
          <w:spacing w:val="20"/>
          <w:kern w:val="0"/>
        </w:rPr>
        <w:t>にあたり、下記の事項について誓約し、違反があったとき又は事実と相違することがあったときは、</w:t>
      </w:r>
      <w:r w:rsidR="000561EC" w:rsidRPr="00E060A9">
        <w:rPr>
          <w:rFonts w:ascii="ＭＳ 明朝" w:hAnsi="ＭＳ 明朝" w:cs="ＭＳ ゴシック" w:hint="eastAsia"/>
          <w:spacing w:val="20"/>
          <w:kern w:val="0"/>
        </w:rPr>
        <w:t>分譲決定</w:t>
      </w:r>
      <w:r w:rsidRPr="00E060A9">
        <w:rPr>
          <w:rFonts w:ascii="ＭＳ 明朝" w:hAnsi="ＭＳ 明朝" w:cs="ＭＳ ゴシック" w:hint="eastAsia"/>
          <w:spacing w:val="20"/>
          <w:kern w:val="0"/>
        </w:rPr>
        <w:t>を直ち</w:t>
      </w:r>
      <w:r w:rsidR="000561EC" w:rsidRPr="00E060A9">
        <w:rPr>
          <w:rFonts w:ascii="ＭＳ 明朝" w:hAnsi="ＭＳ 明朝" w:cs="ＭＳ ゴシック" w:hint="eastAsia"/>
          <w:spacing w:val="20"/>
          <w:kern w:val="0"/>
        </w:rPr>
        <w:t>に取り消</w:t>
      </w:r>
      <w:r w:rsidR="00E85EA6" w:rsidRPr="00E060A9">
        <w:rPr>
          <w:rFonts w:ascii="ＭＳ 明朝" w:hAnsi="ＭＳ 明朝" w:cs="ＭＳ ゴシック" w:hint="eastAsia"/>
          <w:spacing w:val="20"/>
          <w:kern w:val="0"/>
        </w:rPr>
        <w:t>すことに同意します</w:t>
      </w:r>
      <w:r w:rsidRPr="00E060A9">
        <w:rPr>
          <w:rFonts w:ascii="ＭＳ 明朝" w:hAnsi="ＭＳ 明朝" w:cs="ＭＳ ゴシック" w:hint="eastAsia"/>
          <w:spacing w:val="20"/>
          <w:kern w:val="0"/>
        </w:rPr>
        <w:t>。</w:t>
      </w:r>
      <w:r w:rsidR="000561EC" w:rsidRPr="00E060A9">
        <w:rPr>
          <w:rFonts w:ascii="ＭＳ 明朝" w:hAnsi="ＭＳ 明朝" w:cs="ＭＳ ゴシック" w:hint="eastAsia"/>
          <w:spacing w:val="20"/>
          <w:kern w:val="0"/>
        </w:rPr>
        <w:t xml:space="preserve">　</w:t>
      </w:r>
    </w:p>
    <w:p w14:paraId="3B2515AC" w14:textId="77777777" w:rsidR="000B1D5A" w:rsidRPr="00E060A9" w:rsidRDefault="000B1D5A" w:rsidP="000B1D5A">
      <w:pPr>
        <w:widowControl/>
        <w:spacing w:after="100" w:afterAutospacing="1" w:line="260" w:lineRule="exact"/>
        <w:jc w:val="left"/>
        <w:rPr>
          <w:rFonts w:ascii="ＭＳ 明朝" w:cs="ＭＳ ゴシック"/>
          <w:spacing w:val="20"/>
          <w:kern w:val="0"/>
        </w:rPr>
      </w:pPr>
      <w:r w:rsidRPr="00E060A9">
        <w:rPr>
          <w:rFonts w:ascii="ＭＳ 明朝" w:hAnsi="ＭＳ 明朝" w:cs="ＭＳ ゴシック" w:hint="eastAsia"/>
          <w:spacing w:val="20"/>
          <w:kern w:val="0"/>
        </w:rPr>
        <w:t>１、定住促進に関すること</w:t>
      </w:r>
    </w:p>
    <w:p w14:paraId="18BD36B0" w14:textId="788EA6B5" w:rsidR="000B1D5A" w:rsidRPr="00E060A9" w:rsidRDefault="000B1D5A" w:rsidP="000B1D5A">
      <w:pPr>
        <w:widowControl/>
        <w:spacing w:after="100" w:afterAutospacing="1"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(１)当該事業</w:t>
      </w:r>
      <w:r w:rsidR="000561EC" w:rsidRPr="00E060A9">
        <w:rPr>
          <w:rFonts w:ascii="ＭＳ 明朝" w:hAnsi="ＭＳ 明朝" w:cs="ＭＳ ゴシック" w:hint="eastAsia"/>
          <w:spacing w:val="20"/>
          <w:kern w:val="0"/>
        </w:rPr>
        <w:t>により</w:t>
      </w:r>
      <w:r w:rsidR="00AC4906" w:rsidRPr="00E060A9">
        <w:rPr>
          <w:rFonts w:ascii="ＭＳ 明朝" w:hAnsi="ＭＳ 明朝" w:cs="ＭＳ ゴシック" w:hint="eastAsia"/>
          <w:spacing w:val="20"/>
          <w:kern w:val="0"/>
        </w:rPr>
        <w:t>分譲を</w:t>
      </w:r>
      <w:r w:rsidRPr="00E060A9">
        <w:rPr>
          <w:rFonts w:ascii="ＭＳ 明朝" w:hAnsi="ＭＳ 明朝" w:cs="ＭＳ ゴシック" w:hint="eastAsia"/>
          <w:spacing w:val="20"/>
          <w:kern w:val="0"/>
        </w:rPr>
        <w:t>受けた場合、</w:t>
      </w:r>
      <w:r w:rsidR="00AC4906" w:rsidRPr="00E060A9">
        <w:rPr>
          <w:rFonts w:ascii="ＭＳ 明朝" w:hAnsi="ＭＳ 明朝" w:cs="ＭＳ ゴシック" w:hint="eastAsia"/>
          <w:spacing w:val="20"/>
          <w:kern w:val="0"/>
        </w:rPr>
        <w:t>契約締結の２年以内に住宅建設に着手し、かつ、自ら継続して居住します。</w:t>
      </w:r>
    </w:p>
    <w:p w14:paraId="589658B8" w14:textId="59706A94" w:rsidR="00AC4906" w:rsidRPr="00E060A9" w:rsidRDefault="00AC4906" w:rsidP="000B1D5A">
      <w:pPr>
        <w:widowControl/>
        <w:spacing w:after="100" w:afterAutospacing="1"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(２) 当該事業により分譲を受けた場合、契約締結の日から１０年以内に、宅地又は</w:t>
      </w:r>
      <w:r w:rsidR="00162C81" w:rsidRPr="00E060A9">
        <w:rPr>
          <w:rFonts w:ascii="ＭＳ 明朝" w:hAnsi="ＭＳ 明朝" w:cs="ＭＳ ゴシック" w:hint="eastAsia"/>
          <w:spacing w:val="20"/>
          <w:kern w:val="0"/>
        </w:rPr>
        <w:t>宅地の上に建築された建築物に関する所有権を移転又は貸与しません。</w:t>
      </w:r>
    </w:p>
    <w:p w14:paraId="6F195711" w14:textId="748E7628" w:rsidR="00162C81" w:rsidRPr="00E060A9" w:rsidRDefault="00162C81" w:rsidP="00162C81">
      <w:pPr>
        <w:widowControl/>
        <w:spacing w:after="100" w:afterAutospacing="1"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(３) 当該事業により分譲を受けた場合、宅地の取得資金又は住宅建築資金の担保に供するとき及び、又は特別の事情により町長の許可を得た場合を除き、契約締結の日から６年以内に宅地又は宅地の上に建築された建築物に地上権、質権、抵当権、賃借権、その他使用収益を目的とする権利の設定は行いません。</w:t>
      </w:r>
    </w:p>
    <w:p w14:paraId="7C1DFCAA" w14:textId="484FB7C2" w:rsidR="00162C81" w:rsidRPr="00E060A9" w:rsidRDefault="00162C81" w:rsidP="00162C81">
      <w:pPr>
        <w:widowControl/>
        <w:spacing w:after="100" w:afterAutospacing="1"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(３) 当該事業により分譲を受けた場合、町が契約締結の日から</w:t>
      </w:r>
      <w:r w:rsidR="001F11A1" w:rsidRPr="00E060A9">
        <w:rPr>
          <w:rFonts w:ascii="ＭＳ 明朝" w:hAnsi="ＭＳ 明朝" w:cs="ＭＳ ゴシック" w:hint="eastAsia"/>
          <w:spacing w:val="20"/>
          <w:kern w:val="0"/>
        </w:rPr>
        <w:t>２</w:t>
      </w:r>
      <w:r w:rsidRPr="00E060A9">
        <w:rPr>
          <w:rFonts w:ascii="ＭＳ 明朝" w:hAnsi="ＭＳ 明朝" w:cs="ＭＳ ゴシック" w:hint="eastAsia"/>
          <w:spacing w:val="20"/>
          <w:kern w:val="0"/>
        </w:rPr>
        <w:t>年間の宅地の買戻し特約付登記を行うことに同意します。</w:t>
      </w:r>
    </w:p>
    <w:p w14:paraId="2C856192" w14:textId="77777777" w:rsidR="000B1D5A" w:rsidRPr="00E060A9" w:rsidRDefault="000B1D5A" w:rsidP="000B1D5A">
      <w:pPr>
        <w:widowControl/>
        <w:spacing w:after="100" w:afterAutospacing="1" w:line="260" w:lineRule="exact"/>
        <w:jc w:val="left"/>
        <w:rPr>
          <w:rFonts w:ascii="ＭＳ 明朝" w:cs="ＭＳ ゴシック"/>
          <w:spacing w:val="20"/>
          <w:kern w:val="0"/>
        </w:rPr>
      </w:pPr>
      <w:r w:rsidRPr="00E060A9">
        <w:rPr>
          <w:rFonts w:ascii="ＭＳ 明朝" w:hAnsi="ＭＳ 明朝" w:cs="ＭＳ ゴシック" w:hint="eastAsia"/>
          <w:spacing w:val="20"/>
          <w:kern w:val="0"/>
        </w:rPr>
        <w:t>２、九重町暴力団排除に関すること</w:t>
      </w:r>
    </w:p>
    <w:p w14:paraId="663BE127" w14:textId="0750DA79" w:rsidR="0021563F" w:rsidRPr="00E060A9" w:rsidRDefault="000B1D5A" w:rsidP="0021563F">
      <w:pPr>
        <w:widowControl/>
        <w:spacing w:after="100" w:afterAutospacing="1" w:line="260" w:lineRule="exact"/>
        <w:ind w:leftChars="200" w:left="418" w:firstLineChars="100" w:firstLine="249"/>
        <w:jc w:val="left"/>
        <w:rPr>
          <w:rFonts w:ascii="ＭＳ 明朝" w:hAnsi="ＭＳ 明朝" w:cs="ＭＳ ゴシック"/>
          <w:spacing w:val="20"/>
          <w:kern w:val="0"/>
        </w:rPr>
      </w:pPr>
      <w:r w:rsidRPr="00E060A9">
        <w:rPr>
          <w:rFonts w:ascii="ＭＳ 明朝" w:hAnsi="ＭＳ 明朝" w:cs="ＭＳ ゴシック" w:hint="eastAsia"/>
          <w:spacing w:val="20"/>
          <w:kern w:val="0"/>
        </w:rPr>
        <w:t>(１)</w:t>
      </w:r>
      <w:r w:rsidR="0021563F" w:rsidRPr="00E060A9">
        <w:rPr>
          <w:rFonts w:ascii="ＭＳ 明朝" w:hAnsi="ＭＳ 明朝" w:cs="ＭＳ ゴシック" w:hint="eastAsia"/>
          <w:spacing w:val="20"/>
          <w:kern w:val="0"/>
        </w:rPr>
        <w:t xml:space="preserve"> 九重町暴力団排除条例（平成２３年３月２２日九重町条例第２号）第２条に規定する暴力団ではありません。</w:t>
      </w:r>
    </w:p>
    <w:p w14:paraId="14C73C94" w14:textId="22397D52" w:rsidR="0021563F" w:rsidRPr="00E060A9" w:rsidRDefault="0021563F" w:rsidP="0021563F">
      <w:pPr>
        <w:widowControl/>
        <w:spacing w:line="260" w:lineRule="exact"/>
        <w:ind w:firstLineChars="100" w:firstLine="249"/>
        <w:jc w:val="left"/>
        <w:rPr>
          <w:rFonts w:ascii="ＭＳ 明朝" w:cs="ＭＳ ゴシック"/>
          <w:spacing w:val="20"/>
          <w:kern w:val="0"/>
        </w:rPr>
      </w:pPr>
    </w:p>
    <w:p w14:paraId="5F59CE82" w14:textId="1AB63B6E" w:rsidR="00395B76" w:rsidRPr="00E060A9" w:rsidRDefault="00395B76" w:rsidP="00395B76">
      <w:pPr>
        <w:widowControl/>
        <w:spacing w:after="100" w:afterAutospacing="1" w:line="260" w:lineRule="exact"/>
        <w:jc w:val="left"/>
        <w:rPr>
          <w:rFonts w:ascii="ＭＳ 明朝" w:cs="ＭＳ ゴシック"/>
          <w:spacing w:val="20"/>
          <w:kern w:val="0"/>
        </w:rPr>
      </w:pPr>
      <w:r w:rsidRPr="00E060A9">
        <w:rPr>
          <w:rFonts w:ascii="ＭＳ 明朝" w:hAnsi="ＭＳ 明朝" w:cs="ＭＳ ゴシック" w:hint="eastAsia"/>
          <w:spacing w:val="20"/>
          <w:kern w:val="0"/>
        </w:rPr>
        <w:t>３、その他に関すること</w:t>
      </w:r>
    </w:p>
    <w:p w14:paraId="7AC3487E" w14:textId="1A2C9759" w:rsidR="00395B76" w:rsidRPr="00E060A9" w:rsidRDefault="00395B76" w:rsidP="00395B76">
      <w:pPr>
        <w:widowControl/>
        <w:spacing w:line="260" w:lineRule="exact"/>
        <w:ind w:firstLineChars="100" w:firstLine="249"/>
        <w:jc w:val="left"/>
        <w:rPr>
          <w:rFonts w:ascii="ＭＳ 明朝" w:cs="ＭＳ ゴシック"/>
          <w:spacing w:val="20"/>
          <w:kern w:val="0"/>
        </w:rPr>
      </w:pPr>
      <w:r w:rsidRPr="00E060A9">
        <w:rPr>
          <w:rFonts w:ascii="ＭＳ 明朝" w:hAnsi="ＭＳ 明朝" w:cs="ＭＳ ゴシック" w:hint="eastAsia"/>
          <w:spacing w:val="20"/>
          <w:kern w:val="0"/>
        </w:rPr>
        <w:t>(１)次のいずれに該当することになったときは、分譲の決定を取消し、又は契約を解除することに同意します。</w:t>
      </w:r>
    </w:p>
    <w:p w14:paraId="71F02842" w14:textId="47FC91D1" w:rsidR="00395B76" w:rsidRPr="00E060A9" w:rsidRDefault="00395B76" w:rsidP="00395B76">
      <w:pPr>
        <w:widowControl/>
        <w:spacing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ア．分譲の申込みが、偽り又は不正の手段で行われたとき</w:t>
      </w:r>
      <w:r w:rsidR="00851CA3" w:rsidRPr="00E060A9">
        <w:rPr>
          <w:rFonts w:ascii="ＭＳ 明朝" w:hAnsi="ＭＳ 明朝" w:cs="ＭＳ ゴシック" w:hint="eastAsia"/>
          <w:spacing w:val="20"/>
          <w:kern w:val="0"/>
        </w:rPr>
        <w:t>。</w:t>
      </w:r>
    </w:p>
    <w:p w14:paraId="77835AC1" w14:textId="2912D5F3" w:rsidR="00395B76" w:rsidRPr="00E060A9" w:rsidRDefault="00395B76" w:rsidP="00395B76">
      <w:pPr>
        <w:widowControl/>
        <w:spacing w:line="260" w:lineRule="exact"/>
        <w:ind w:leftChars="124" w:left="508" w:hangingChars="100" w:hanging="249"/>
        <w:jc w:val="left"/>
        <w:rPr>
          <w:rFonts w:ascii="ＭＳ 明朝" w:cs="ＭＳ ゴシック"/>
          <w:spacing w:val="20"/>
          <w:kern w:val="0"/>
        </w:rPr>
      </w:pPr>
      <w:r w:rsidRPr="00E060A9">
        <w:rPr>
          <w:rFonts w:ascii="ＭＳ 明朝" w:hAnsi="ＭＳ 明朝" w:cs="ＭＳ ゴシック" w:hint="eastAsia"/>
          <w:spacing w:val="20"/>
          <w:kern w:val="0"/>
        </w:rPr>
        <w:t>イ．</w:t>
      </w:r>
      <w:r w:rsidR="00851CA3" w:rsidRPr="00E060A9">
        <w:rPr>
          <w:rFonts w:ascii="ＭＳ 明朝" w:cs="ＭＳ ゴシック" w:hint="eastAsia"/>
          <w:spacing w:val="20"/>
          <w:kern w:val="0"/>
        </w:rPr>
        <w:t>要綱第４条に規定する資格要件を欠くに至ったとき。</w:t>
      </w:r>
    </w:p>
    <w:p w14:paraId="053DA331" w14:textId="2B34DB81" w:rsidR="00395B76" w:rsidRPr="00E060A9" w:rsidRDefault="00395B76" w:rsidP="00395B76">
      <w:pPr>
        <w:widowControl/>
        <w:spacing w:line="260" w:lineRule="exact"/>
        <w:ind w:leftChars="124" w:left="508" w:hangingChars="100" w:hanging="249"/>
        <w:jc w:val="left"/>
        <w:rPr>
          <w:rFonts w:ascii="ＭＳ 明朝" w:cs="ＭＳ ゴシック"/>
          <w:spacing w:val="20"/>
          <w:kern w:val="0"/>
        </w:rPr>
      </w:pPr>
      <w:r w:rsidRPr="00E060A9">
        <w:rPr>
          <w:rFonts w:ascii="ＭＳ 明朝" w:hAnsi="ＭＳ 明朝" w:cs="ＭＳ ゴシック" w:hint="eastAsia"/>
          <w:spacing w:val="20"/>
          <w:kern w:val="0"/>
        </w:rPr>
        <w:t>ウ．</w:t>
      </w:r>
      <w:r w:rsidR="00851CA3" w:rsidRPr="00E060A9">
        <w:rPr>
          <w:rFonts w:ascii="ＭＳ 明朝" w:hAnsi="ＭＳ 明朝" w:cs="ＭＳ ゴシック" w:hint="eastAsia"/>
          <w:spacing w:val="20"/>
          <w:kern w:val="0"/>
        </w:rPr>
        <w:t>要綱第９条第１項から第４号に規定する分譲の条件に違反したとき。</w:t>
      </w:r>
    </w:p>
    <w:p w14:paraId="5D09D146" w14:textId="77777777" w:rsidR="00851CA3" w:rsidRPr="00E060A9" w:rsidRDefault="00395B76" w:rsidP="00395B76">
      <w:pPr>
        <w:widowControl/>
        <w:spacing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エ．</w:t>
      </w:r>
      <w:r w:rsidR="00851CA3" w:rsidRPr="00E060A9">
        <w:rPr>
          <w:rFonts w:ascii="ＭＳ 明朝" w:hAnsi="ＭＳ 明朝" w:cs="ＭＳ ゴシック" w:hint="eastAsia"/>
          <w:spacing w:val="20"/>
          <w:kern w:val="0"/>
        </w:rPr>
        <w:t>要綱第１０条第１項に規定する契約を町が指定する期日までに行わないとき。</w:t>
      </w:r>
    </w:p>
    <w:p w14:paraId="71FFD124" w14:textId="77777777" w:rsidR="00851CA3" w:rsidRPr="00E060A9" w:rsidRDefault="00851CA3" w:rsidP="005B647C">
      <w:pPr>
        <w:widowControl/>
        <w:spacing w:line="260" w:lineRule="exact"/>
        <w:ind w:leftChars="124" w:left="757" w:hangingChars="200" w:hanging="498"/>
        <w:jc w:val="left"/>
        <w:rPr>
          <w:rFonts w:ascii="ＭＳ 明朝" w:hAnsi="ＭＳ 明朝" w:cs="ＭＳ ゴシック"/>
          <w:spacing w:val="20"/>
          <w:kern w:val="0"/>
        </w:rPr>
      </w:pPr>
      <w:r w:rsidRPr="00E060A9">
        <w:rPr>
          <w:rFonts w:ascii="ＭＳ 明朝" w:hAnsi="ＭＳ 明朝" w:cs="ＭＳ ゴシック" w:hint="eastAsia"/>
          <w:spacing w:val="20"/>
          <w:kern w:val="0"/>
        </w:rPr>
        <w:t>オ．要綱第１１条に規定する分譲代金を指定期日の翌日から起算して３０日を経過しても納入しないとき。</w:t>
      </w:r>
    </w:p>
    <w:p w14:paraId="28AA32B1" w14:textId="42E3AD7A" w:rsidR="00395B76" w:rsidRPr="00E060A9" w:rsidRDefault="00851CA3" w:rsidP="00395B76">
      <w:pPr>
        <w:widowControl/>
        <w:spacing w:line="260" w:lineRule="exact"/>
        <w:ind w:leftChars="124" w:left="508" w:hangingChars="100" w:hanging="249"/>
        <w:jc w:val="left"/>
        <w:rPr>
          <w:rFonts w:ascii="ＭＳ 明朝" w:cs="ＭＳ ゴシック"/>
          <w:spacing w:val="20"/>
          <w:kern w:val="0"/>
        </w:rPr>
      </w:pPr>
      <w:r w:rsidRPr="00E060A9">
        <w:rPr>
          <w:rFonts w:ascii="ＭＳ 明朝" w:hAnsi="ＭＳ 明朝" w:cs="ＭＳ ゴシック" w:hint="eastAsia"/>
          <w:spacing w:val="20"/>
          <w:kern w:val="0"/>
        </w:rPr>
        <w:t>カ．分譲決定の取消し、又は契約解除の申し出があったとき。</w:t>
      </w:r>
      <w:r w:rsidRPr="00E060A9">
        <w:rPr>
          <w:rFonts w:ascii="ＭＳ 明朝" w:cs="ＭＳ ゴシック"/>
          <w:spacing w:val="20"/>
          <w:kern w:val="0"/>
        </w:rPr>
        <w:t xml:space="preserve"> </w:t>
      </w:r>
    </w:p>
    <w:p w14:paraId="541A828C" w14:textId="09CCB22D" w:rsidR="00851CA3" w:rsidRPr="00E060A9" w:rsidRDefault="00395B76" w:rsidP="00851CA3">
      <w:pPr>
        <w:widowControl/>
        <w:spacing w:after="100" w:afterAutospacing="1" w:line="260" w:lineRule="exact"/>
        <w:ind w:leftChars="124" w:left="508" w:hangingChars="100" w:hanging="249"/>
        <w:jc w:val="left"/>
        <w:rPr>
          <w:rFonts w:ascii="ＭＳ 明朝" w:hAnsi="ＭＳ 明朝" w:cs="ＭＳ ゴシック"/>
          <w:spacing w:val="20"/>
          <w:kern w:val="0"/>
        </w:rPr>
      </w:pPr>
      <w:r w:rsidRPr="00E060A9">
        <w:rPr>
          <w:rFonts w:ascii="ＭＳ 明朝" w:hAnsi="ＭＳ 明朝" w:cs="ＭＳ ゴシック" w:hint="eastAsia"/>
          <w:spacing w:val="20"/>
          <w:kern w:val="0"/>
        </w:rPr>
        <w:t>オ．</w:t>
      </w:r>
      <w:r w:rsidR="00851CA3" w:rsidRPr="00E060A9">
        <w:rPr>
          <w:rFonts w:ascii="ＭＳ 明朝" w:hAnsi="ＭＳ 明朝" w:cs="ＭＳ ゴシック" w:hint="eastAsia"/>
          <w:spacing w:val="20"/>
          <w:kern w:val="0"/>
        </w:rPr>
        <w:t>その他契約に違反したとき。</w:t>
      </w:r>
    </w:p>
    <w:p w14:paraId="0CDC2D23" w14:textId="77777777" w:rsidR="0021563F" w:rsidRPr="00E060A9" w:rsidRDefault="0021563F" w:rsidP="00851CA3">
      <w:pPr>
        <w:widowControl/>
        <w:spacing w:after="100" w:afterAutospacing="1" w:line="260" w:lineRule="exact"/>
        <w:ind w:leftChars="124" w:left="508" w:hangingChars="100" w:hanging="249"/>
        <w:jc w:val="left"/>
        <w:rPr>
          <w:rFonts w:ascii="ＭＳ 明朝" w:hAnsi="ＭＳ 明朝" w:cs="ＭＳ ゴシック"/>
          <w:spacing w:val="20"/>
          <w:kern w:val="0"/>
        </w:rPr>
      </w:pPr>
    </w:p>
    <w:p w14:paraId="4CDEE8E0" w14:textId="77777777" w:rsidR="000B1D5A" w:rsidRPr="00E060A9" w:rsidRDefault="000B1D5A" w:rsidP="000B1D5A">
      <w:pPr>
        <w:widowControl/>
        <w:spacing w:before="100" w:beforeAutospacing="1" w:line="240" w:lineRule="exact"/>
        <w:jc w:val="right"/>
        <w:rPr>
          <w:rFonts w:ascii="ＭＳ 明朝" w:cs="ＭＳ ゴシック"/>
          <w:spacing w:val="20"/>
          <w:kern w:val="0"/>
        </w:rPr>
      </w:pPr>
      <w:r w:rsidRPr="00E060A9">
        <w:rPr>
          <w:rFonts w:ascii="ＭＳ 明朝" w:hAnsi="ＭＳ 明朝" w:cs="ＭＳ ゴシック" w:hint="eastAsia"/>
          <w:spacing w:val="20"/>
          <w:kern w:val="0"/>
        </w:rPr>
        <w:t xml:space="preserve">　　年　　月　　日</w:t>
      </w:r>
    </w:p>
    <w:p w14:paraId="1E98AE0C" w14:textId="77777777" w:rsidR="000B1D5A" w:rsidRPr="00E060A9" w:rsidRDefault="000B1D5A" w:rsidP="00851CA3">
      <w:pPr>
        <w:widowControl/>
        <w:spacing w:before="100" w:beforeAutospacing="1" w:line="240" w:lineRule="exact"/>
        <w:jc w:val="left"/>
        <w:rPr>
          <w:rFonts w:ascii="ＭＳ 明朝" w:cs="ＭＳ ゴシック"/>
          <w:spacing w:val="20"/>
          <w:kern w:val="0"/>
          <w:u w:val="single"/>
        </w:rPr>
      </w:pPr>
      <w:r w:rsidRPr="00E060A9">
        <w:rPr>
          <w:rFonts w:ascii="ＭＳ 明朝" w:hAnsi="ＭＳ 明朝" w:cs="ＭＳ ゴシック" w:hint="eastAsia"/>
          <w:spacing w:val="20"/>
          <w:kern w:val="0"/>
        </w:rPr>
        <w:t xml:space="preserve">九重町長　　　　殿　　　</w:t>
      </w:r>
      <w:r w:rsidRPr="00E060A9">
        <w:rPr>
          <w:rFonts w:ascii="ＭＳ 明朝" w:hAnsi="ＭＳ 明朝" w:cs="ＭＳ ゴシック" w:hint="eastAsia"/>
          <w:spacing w:val="20"/>
          <w:kern w:val="0"/>
          <w:u w:val="single"/>
        </w:rPr>
        <w:t xml:space="preserve">住所　　　　　　　　　　　　　　　　　　　</w:t>
      </w:r>
    </w:p>
    <w:p w14:paraId="6259BF93" w14:textId="77777777" w:rsidR="000B1D5A" w:rsidRPr="00E060A9" w:rsidRDefault="000B1D5A" w:rsidP="000B1D5A">
      <w:pPr>
        <w:widowControl/>
        <w:spacing w:before="100" w:beforeAutospacing="1" w:after="100" w:afterAutospacing="1" w:line="240" w:lineRule="exact"/>
        <w:ind w:right="-316" w:firstLineChars="1200" w:firstLine="2991"/>
        <w:rPr>
          <w:rFonts w:ascii="ＭＳ 明朝" w:cs="ＭＳ ゴシック"/>
          <w:spacing w:val="20"/>
          <w:kern w:val="0"/>
          <w:u w:val="single"/>
        </w:rPr>
      </w:pPr>
      <w:r w:rsidRPr="00E060A9">
        <w:rPr>
          <w:rFonts w:ascii="ＭＳ 明朝" w:hAnsi="ＭＳ 明朝" w:cs="ＭＳ ゴシック" w:hint="eastAsia"/>
          <w:spacing w:val="20"/>
          <w:kern w:val="0"/>
          <w:u w:val="single"/>
        </w:rPr>
        <w:t>氏名　　　　　　　　　　　　　　　　　　㊞</w:t>
      </w:r>
    </w:p>
    <w:p w14:paraId="2817539A" w14:textId="11B2A344" w:rsidR="000B1D5A" w:rsidRPr="00E060A9" w:rsidRDefault="000B1D5A" w:rsidP="00851CA3">
      <w:pPr>
        <w:widowControl/>
        <w:spacing w:before="100" w:beforeAutospacing="1" w:after="100" w:afterAutospacing="1"/>
        <w:ind w:right="-316" w:firstLineChars="800" w:firstLine="1994"/>
        <w:rPr>
          <w:rFonts w:ascii="ＭＳ 明朝" w:hAnsi="ＭＳ 明朝" w:cs="ＭＳ ゴシック"/>
          <w:spacing w:val="20"/>
          <w:kern w:val="0"/>
        </w:rPr>
      </w:pPr>
      <w:r w:rsidRPr="00E060A9">
        <w:rPr>
          <w:rFonts w:ascii="ＭＳ 明朝" w:hAnsi="ＭＳ 明朝" w:cs="ＭＳ ゴシック" w:hint="eastAsia"/>
          <w:spacing w:val="20"/>
          <w:kern w:val="0"/>
        </w:rPr>
        <w:t>生年月日(明治・昭和・大正・平成)　　年　　月　　日</w:t>
      </w:r>
    </w:p>
    <w:p w14:paraId="72A3D2C7" w14:textId="77777777" w:rsidR="00F12F4A" w:rsidRPr="00E060A9" w:rsidRDefault="005B647C" w:rsidP="00164D44">
      <w:pPr>
        <w:widowControl/>
        <w:spacing w:before="100" w:beforeAutospacing="1" w:after="100" w:afterAutospacing="1"/>
        <w:ind w:right="-316"/>
        <w:rPr>
          <w:rFonts w:ascii="ＭＳ 明朝" w:hAnsi="ＭＳ 明朝" w:cs="ＭＳ ゴシック"/>
          <w:spacing w:val="20"/>
          <w:kern w:val="0"/>
        </w:rPr>
      </w:pPr>
      <w:r w:rsidRPr="00E060A9">
        <w:rPr>
          <w:rFonts w:ascii="ＭＳ 明朝" w:hAnsi="ＭＳ 明朝" w:cs="ＭＳ ゴシック" w:hint="eastAsia"/>
          <w:noProof/>
          <w:spacing w:val="20"/>
          <w:kern w:val="0"/>
        </w:rPr>
        <w:lastRenderedPageBreak/>
        <mc:AlternateContent>
          <mc:Choice Requires="wps">
            <w:drawing>
              <wp:anchor distT="0" distB="0" distL="114300" distR="114300" simplePos="0" relativeHeight="251658240" behindDoc="0" locked="0" layoutInCell="1" allowOverlap="1" wp14:anchorId="7EF83F42" wp14:editId="7055615B">
                <wp:simplePos x="0" y="0"/>
                <wp:positionH relativeFrom="column">
                  <wp:posOffset>-207645</wp:posOffset>
                </wp:positionH>
                <wp:positionV relativeFrom="paragraph">
                  <wp:posOffset>41910</wp:posOffset>
                </wp:positionV>
                <wp:extent cx="6534150" cy="89058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534150" cy="89058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FE911" id="正方形/長方形 6" o:spid="_x0000_s1026" style="position:absolute;left:0;text-align:left;margin-left:-16.35pt;margin-top:3.3pt;width:514.5pt;height:7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" filled="f" strokecolor="#243f60 [1604]"/>
            </w:pict>
          </mc:Fallback>
        </mc:AlternateContent>
      </w:r>
      <w:r w:rsidR="00851CA3" w:rsidRPr="00E060A9">
        <w:rPr>
          <w:rFonts w:ascii="ＭＳ 明朝" w:hAnsi="ＭＳ 明朝" w:cs="ＭＳ ゴシック" w:hint="eastAsia"/>
          <w:spacing w:val="20"/>
          <w:kern w:val="0"/>
        </w:rPr>
        <w:t xml:space="preserve">　</w:t>
      </w:r>
    </w:p>
    <w:p w14:paraId="73BE848B" w14:textId="7CAFED6B" w:rsidR="00851CA3" w:rsidRPr="00E060A9" w:rsidRDefault="00F12F4A" w:rsidP="00164D44">
      <w:pPr>
        <w:widowControl/>
        <w:spacing w:before="100" w:beforeAutospacing="1" w:after="100" w:afterAutospacing="1"/>
        <w:ind w:right="-316"/>
        <w:rPr>
          <w:rFonts w:ascii="ＭＳ 明朝" w:hAnsi="ＭＳ 明朝" w:cs="ＭＳ ゴシック"/>
          <w:spacing w:val="20"/>
          <w:kern w:val="0"/>
        </w:rPr>
      </w:pPr>
      <w:r w:rsidRPr="00E060A9">
        <w:rPr>
          <w:rFonts w:hint="eastAsia"/>
          <w:noProof/>
        </w:rPr>
        <mc:AlternateContent>
          <mc:Choice Requires="wps">
            <w:drawing>
              <wp:anchor distT="0" distB="0" distL="114300" distR="114300" simplePos="0" relativeHeight="251662336" behindDoc="0" locked="0" layoutInCell="1" allowOverlap="1" wp14:anchorId="480E8957" wp14:editId="20EE5621">
                <wp:simplePos x="0" y="0"/>
                <wp:positionH relativeFrom="column">
                  <wp:posOffset>-45720</wp:posOffset>
                </wp:positionH>
                <wp:positionV relativeFrom="paragraph">
                  <wp:posOffset>299085</wp:posOffset>
                </wp:positionV>
                <wp:extent cx="60960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96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75A6709" id="直線コネク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6pt,23.55pt" to="476.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" strokecolor="#4f81bd [3204]">
                <v:stroke dashstyle="dash"/>
              </v:line>
            </w:pict>
          </mc:Fallback>
        </mc:AlternateContent>
      </w:r>
      <w:r w:rsidR="00851CA3" w:rsidRPr="00E060A9">
        <w:rPr>
          <w:rFonts w:ascii="ＭＳ 明朝" w:hAnsi="ＭＳ 明朝" w:cs="ＭＳ ゴシック" w:hint="eastAsia"/>
          <w:spacing w:val="20"/>
          <w:kern w:val="0"/>
        </w:rPr>
        <w:t>【参考】　　九重町</w:t>
      </w:r>
      <w:r w:rsidR="00916930" w:rsidRPr="00E060A9">
        <w:rPr>
          <w:rFonts w:ascii="ＭＳ 明朝" w:hAnsi="ＭＳ 明朝" w:cs="ＭＳ ゴシック" w:hint="eastAsia"/>
          <w:spacing w:val="20"/>
          <w:kern w:val="0"/>
        </w:rPr>
        <w:t>定住促進宅地</w:t>
      </w:r>
      <w:r w:rsidR="00851CA3" w:rsidRPr="00E060A9">
        <w:rPr>
          <w:rFonts w:ascii="ＭＳ 明朝" w:hAnsi="ＭＳ 明朝" w:cs="ＭＳ ゴシック" w:hint="eastAsia"/>
          <w:spacing w:val="20"/>
          <w:kern w:val="0"/>
        </w:rPr>
        <w:t>分譲実施</w:t>
      </w:r>
      <w:r w:rsidR="008B0E5B" w:rsidRPr="00E060A9">
        <w:rPr>
          <w:rFonts w:ascii="ＭＳ 明朝" w:hAnsi="ＭＳ 明朝" w:cs="ＭＳ ゴシック" w:hint="eastAsia"/>
          <w:spacing w:val="20"/>
          <w:kern w:val="0"/>
        </w:rPr>
        <w:t>要綱</w:t>
      </w:r>
    </w:p>
    <w:p w14:paraId="2D3E8623" w14:textId="5E2FCA4D" w:rsidR="00851CA3" w:rsidRPr="00E060A9" w:rsidRDefault="00851CA3" w:rsidP="00F12F4A">
      <w:pPr>
        <w:widowControl/>
        <w:spacing w:before="100" w:beforeAutospacing="1"/>
        <w:ind w:right="-316"/>
      </w:pPr>
      <w:r w:rsidRPr="00E060A9">
        <w:rPr>
          <w:rFonts w:ascii="ＭＳ 明朝" w:hAnsi="ＭＳ 明朝" w:cs="ＭＳ ゴシック" w:hint="eastAsia"/>
          <w:spacing w:val="20"/>
          <w:kern w:val="0"/>
        </w:rPr>
        <w:t xml:space="preserve">　　</w:t>
      </w:r>
      <w:r w:rsidRPr="00E060A9">
        <w:rPr>
          <w:rFonts w:hint="eastAsia"/>
        </w:rPr>
        <w:t>第４条　宅地の譲受人は、次の各号の用件を備えるものでなければならない。</w:t>
      </w:r>
    </w:p>
    <w:p w14:paraId="52ACBD90" w14:textId="77777777" w:rsidR="00851CA3" w:rsidRPr="00E060A9" w:rsidRDefault="00851CA3" w:rsidP="00F12F4A">
      <w:pPr>
        <w:ind w:firstLineChars="100" w:firstLine="209"/>
      </w:pPr>
      <w:r w:rsidRPr="00E060A9">
        <w:rPr>
          <w:rFonts w:hint="eastAsia"/>
        </w:rPr>
        <w:t>（１）満１８歳以上の者</w:t>
      </w:r>
    </w:p>
    <w:p w14:paraId="47F116C7" w14:textId="69D66926" w:rsidR="00851CA3" w:rsidRPr="00E060A9" w:rsidRDefault="00851CA3" w:rsidP="00851CA3">
      <w:pPr>
        <w:ind w:leftChars="100" w:left="627" w:hangingChars="200" w:hanging="418"/>
      </w:pPr>
      <w:r w:rsidRPr="00E060A9">
        <w:rPr>
          <w:rFonts w:hint="eastAsia"/>
        </w:rPr>
        <w:t>（２）日本国籍を有する者又は外国人（出入国管理及び難民認定法（昭和２６年政令第３１９号）第２２条第２項又は第２２条の２第４項の規定により永住許可を受けている者又は日本国との平和条約に基づき日本の国籍を離脱した者等出入国管理に関する特別法（平成３年法律第７１号）第３条、第４条及び第５条に定める法定特別永住者）である者</w:t>
      </w:r>
    </w:p>
    <w:p w14:paraId="0703A57E" w14:textId="6D32DB92" w:rsidR="00851CA3" w:rsidRPr="00E060A9" w:rsidRDefault="00851CA3" w:rsidP="00851CA3">
      <w:pPr>
        <w:ind w:leftChars="100" w:left="627" w:hangingChars="200" w:hanging="418"/>
      </w:pPr>
      <w:r w:rsidRPr="00E060A9">
        <w:rPr>
          <w:rFonts w:hint="eastAsia"/>
        </w:rPr>
        <w:t>（３）自ら居住する住宅を建築するための宅地を必要とする者で、契約日から２年以内に住宅建築に着手し、継続して居住することが確実な個人であること</w:t>
      </w:r>
    </w:p>
    <w:p w14:paraId="31F0740B" w14:textId="70BD1C87" w:rsidR="00851CA3" w:rsidRPr="00E060A9" w:rsidRDefault="00851CA3" w:rsidP="00851CA3">
      <w:pPr>
        <w:ind w:leftChars="100" w:left="627" w:hangingChars="200" w:hanging="418"/>
      </w:pPr>
      <w:r w:rsidRPr="00E060A9">
        <w:rPr>
          <w:rFonts w:hint="eastAsia"/>
        </w:rPr>
        <w:t>（４）譲渡人及びその同居しようとする者が本町又は住所地の市町村民税を滞納していない者であること</w:t>
      </w:r>
    </w:p>
    <w:p w14:paraId="5570ECD9" w14:textId="77777777" w:rsidR="00F12F4A" w:rsidRPr="00E060A9" w:rsidRDefault="00F12F4A" w:rsidP="00F12F4A">
      <w:pPr>
        <w:ind w:leftChars="100" w:left="627" w:hangingChars="200" w:hanging="418"/>
      </w:pPr>
      <w:r w:rsidRPr="00E060A9">
        <w:rPr>
          <w:rFonts w:hint="eastAsia"/>
        </w:rPr>
        <w:t>（５）分譲代金を町が指定する日までに支払うことができる者</w:t>
      </w:r>
    </w:p>
    <w:p w14:paraId="5BB4B1B1" w14:textId="254B25C8" w:rsidR="00851CA3" w:rsidRPr="00E060A9" w:rsidRDefault="00851CA3" w:rsidP="00851CA3">
      <w:pPr>
        <w:ind w:leftChars="100" w:left="627" w:hangingChars="200" w:hanging="418"/>
      </w:pPr>
      <w:r w:rsidRPr="00E060A9">
        <w:rPr>
          <w:rFonts w:hint="eastAsia"/>
        </w:rPr>
        <w:t>（５）譲渡人及びその同居しようとする者が、暴力団員による不当な行為の防止等に関する法律（平成３年法律第７７号）第２条第２号に規定する暴力団及び反社会的行動を行う団体の構成員、暴力団不法行為を行う者並びに公序良俗に反する行為を行う者でないこと。</w:t>
      </w:r>
    </w:p>
    <w:p w14:paraId="3E11B9BA" w14:textId="66A43B17" w:rsidR="00851CA3" w:rsidRPr="00E060A9" w:rsidRDefault="00D54024" w:rsidP="00851CA3">
      <w:pPr>
        <w:ind w:firstLineChars="100" w:firstLine="209"/>
      </w:pPr>
      <w:r w:rsidRPr="00E060A9">
        <w:rPr>
          <w:rFonts w:hint="eastAsia"/>
          <w:noProof/>
        </w:rPr>
        <mc:AlternateContent>
          <mc:Choice Requires="wps">
            <w:drawing>
              <wp:anchor distT="0" distB="0" distL="114300" distR="114300" simplePos="0" relativeHeight="251653120" behindDoc="0" locked="0" layoutInCell="1" allowOverlap="1" wp14:anchorId="22731652" wp14:editId="37F0D007">
                <wp:simplePos x="0" y="0"/>
                <wp:positionH relativeFrom="column">
                  <wp:posOffset>30480</wp:posOffset>
                </wp:positionH>
                <wp:positionV relativeFrom="paragraph">
                  <wp:posOffset>103505</wp:posOffset>
                </wp:positionV>
                <wp:extent cx="6096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096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BE151E3" id="直線コネクタ 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2.4pt,8.15pt" to="482.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" strokecolor="#4f81bd [3204]">
                <v:stroke dashstyle="dash"/>
              </v:line>
            </w:pict>
          </mc:Fallback>
        </mc:AlternateContent>
      </w:r>
    </w:p>
    <w:p w14:paraId="676A587D" w14:textId="3AB496D0" w:rsidR="00D54024" w:rsidRPr="00E060A9" w:rsidRDefault="00D54024" w:rsidP="00D54024">
      <w:r w:rsidRPr="00E060A9">
        <w:rPr>
          <w:rFonts w:hint="eastAsia"/>
        </w:rPr>
        <w:t>第９条　町は、次の各号に定める条件を付して、譲受人に宅地を分譲するものとする。</w:t>
      </w:r>
    </w:p>
    <w:p w14:paraId="75D1AE70" w14:textId="5BD94020" w:rsidR="00D54024" w:rsidRPr="00E060A9" w:rsidRDefault="00D54024" w:rsidP="00D54024">
      <w:pPr>
        <w:ind w:leftChars="100" w:left="627" w:hangingChars="200" w:hanging="418"/>
      </w:pPr>
      <w:r w:rsidRPr="00E060A9">
        <w:rPr>
          <w:rFonts w:hint="eastAsia"/>
        </w:rPr>
        <w:t>（１）宅地の譲受人は、契約締結の日から２年以内に住宅建設に着手し、かつ、自ら継続して居住しなければならない。</w:t>
      </w:r>
    </w:p>
    <w:p w14:paraId="081E08A2" w14:textId="2EE838EC" w:rsidR="00D54024" w:rsidRPr="00E060A9" w:rsidRDefault="00D54024" w:rsidP="00D54024">
      <w:pPr>
        <w:ind w:leftChars="100" w:left="627" w:hangingChars="200" w:hanging="418"/>
      </w:pPr>
      <w:r w:rsidRPr="00E060A9">
        <w:rPr>
          <w:rFonts w:hint="eastAsia"/>
        </w:rPr>
        <w:t>（２）前項の住宅は原則として１戸建専用住宅及び関連する付属建物でなければならない。なお、建築構造は、問わないものとする。</w:t>
      </w:r>
    </w:p>
    <w:p w14:paraId="033DF1C4" w14:textId="273C1621" w:rsidR="00D54024" w:rsidRPr="00E060A9" w:rsidRDefault="00D54024" w:rsidP="00D54024">
      <w:pPr>
        <w:ind w:leftChars="100" w:left="627" w:hangingChars="200" w:hanging="418"/>
      </w:pPr>
      <w:r w:rsidRPr="00E060A9">
        <w:rPr>
          <w:rFonts w:hint="eastAsia"/>
        </w:rPr>
        <w:t>（３）宅地の譲受人は、契約締結の日から１０年以内に、宅地又は宅地の上に建築された建築物に関する所有権を移転又は貸与してはならない。ただし、特別の事情がある場合は、町長の許可を得るものとする。</w:t>
      </w:r>
    </w:p>
    <w:p w14:paraId="7A70A78B" w14:textId="5FA0F3E7" w:rsidR="00D54024" w:rsidRPr="00E060A9" w:rsidRDefault="00D54024" w:rsidP="00D54024">
      <w:pPr>
        <w:ind w:leftChars="100" w:left="627" w:hangingChars="200" w:hanging="418"/>
      </w:pPr>
      <w:r w:rsidRPr="00E060A9">
        <w:rPr>
          <w:rFonts w:hint="eastAsia"/>
        </w:rPr>
        <w:t>（４）宅地の譲受人は、宅地の取得資金又は住宅等建築資金の確保にかかる担保に供する場合、又は特別の事情により町長の許可を得た場合を除き、契約締結の日から</w:t>
      </w:r>
      <w:r w:rsidR="00F2178A" w:rsidRPr="00E060A9">
        <w:rPr>
          <w:rFonts w:hint="eastAsia"/>
        </w:rPr>
        <w:t>２年</w:t>
      </w:r>
      <w:r w:rsidRPr="00E060A9">
        <w:rPr>
          <w:rFonts w:hint="eastAsia"/>
        </w:rPr>
        <w:t>以内に宅地又は宅地の上に建築された建築物に地上権、質権、抵当権、賃借権、その他使用及び収益を目的とする権利の設定をしてはならない。</w:t>
      </w:r>
    </w:p>
    <w:p w14:paraId="4ED87A4E" w14:textId="37CB73AB" w:rsidR="00D54024" w:rsidRPr="00E060A9" w:rsidRDefault="00D54024" w:rsidP="00D54024">
      <w:pPr>
        <w:ind w:firstLineChars="100" w:firstLine="209"/>
      </w:pPr>
      <w:r w:rsidRPr="00E060A9">
        <w:rPr>
          <w:rFonts w:hint="eastAsia"/>
        </w:rPr>
        <w:t>（５）町は、契約締結の日から</w:t>
      </w:r>
      <w:r w:rsidR="001F11A1" w:rsidRPr="00E060A9">
        <w:rPr>
          <w:rFonts w:hint="eastAsia"/>
        </w:rPr>
        <w:t>２</w:t>
      </w:r>
      <w:r w:rsidRPr="00E060A9">
        <w:rPr>
          <w:rFonts w:hint="eastAsia"/>
        </w:rPr>
        <w:t>年間の宅地の買戻し特約付登記を行うものとする。</w:t>
      </w:r>
    </w:p>
    <w:p w14:paraId="20A5FD8B" w14:textId="6CF9C415" w:rsidR="00D54024" w:rsidRPr="00E060A9" w:rsidRDefault="00D54024" w:rsidP="00D54024">
      <w:pPr>
        <w:ind w:firstLineChars="100" w:firstLine="209"/>
      </w:pPr>
      <w:r w:rsidRPr="00E060A9">
        <w:rPr>
          <w:rFonts w:hint="eastAsia"/>
          <w:noProof/>
        </w:rPr>
        <mc:AlternateContent>
          <mc:Choice Requires="wps">
            <w:drawing>
              <wp:anchor distT="0" distB="0" distL="114300" distR="114300" simplePos="0" relativeHeight="251654144" behindDoc="0" locked="0" layoutInCell="1" allowOverlap="1" wp14:anchorId="52D5DB20" wp14:editId="05CD43EC">
                <wp:simplePos x="0" y="0"/>
                <wp:positionH relativeFrom="column">
                  <wp:posOffset>1905</wp:posOffset>
                </wp:positionH>
                <wp:positionV relativeFrom="paragraph">
                  <wp:posOffset>153670</wp:posOffset>
                </wp:positionV>
                <wp:extent cx="6096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096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0157EEA" id="直線コネクタ 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5pt,12.1pt" to="480.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" strokecolor="#4f81bd [3204]">
                <v:stroke dashstyle="dash"/>
              </v:line>
            </w:pict>
          </mc:Fallback>
        </mc:AlternateContent>
      </w:r>
    </w:p>
    <w:p w14:paraId="30CFBB2E" w14:textId="77777777" w:rsidR="00F12F4A" w:rsidRPr="00E060A9" w:rsidRDefault="00F12F4A" w:rsidP="00F12F4A">
      <w:pPr>
        <w:ind w:left="209" w:hangingChars="100" w:hanging="209"/>
      </w:pPr>
      <w:r w:rsidRPr="00E060A9">
        <w:rPr>
          <w:rFonts w:hint="eastAsia"/>
        </w:rPr>
        <w:t>第１０条　第７条第５項の通知を受けた譲受人は、町が指定する期間内に土地売買契約書（様式第４号）により、契約を締結するものとする。</w:t>
      </w:r>
    </w:p>
    <w:p w14:paraId="37B6E265" w14:textId="10F6154F" w:rsidR="005B647C" w:rsidRPr="00E060A9" w:rsidRDefault="005B647C" w:rsidP="00D54024">
      <w:pPr>
        <w:ind w:left="209" w:hangingChars="100" w:hanging="209"/>
      </w:pPr>
      <w:r w:rsidRPr="00E060A9">
        <w:rPr>
          <w:rFonts w:hint="eastAsia"/>
          <w:noProof/>
        </w:rPr>
        <mc:AlternateContent>
          <mc:Choice Requires="wps">
            <w:drawing>
              <wp:anchor distT="0" distB="0" distL="114300" distR="114300" simplePos="0" relativeHeight="251655168" behindDoc="0" locked="0" layoutInCell="1" allowOverlap="1" wp14:anchorId="4533E8F7" wp14:editId="1AAB888E">
                <wp:simplePos x="0" y="0"/>
                <wp:positionH relativeFrom="column">
                  <wp:posOffset>-45720</wp:posOffset>
                </wp:positionH>
                <wp:positionV relativeFrom="paragraph">
                  <wp:posOffset>111125</wp:posOffset>
                </wp:positionV>
                <wp:extent cx="6096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0960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E16749B" id="直線コネクタ 4"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3.6pt,8.75pt" to="476.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" strokecolor="#4f81bd [3204]">
                <v:stroke dashstyle="dash"/>
              </v:line>
            </w:pict>
          </mc:Fallback>
        </mc:AlternateContent>
      </w:r>
    </w:p>
    <w:p w14:paraId="3527D313" w14:textId="77777777" w:rsidR="00F12F4A" w:rsidRPr="00E060A9" w:rsidRDefault="00F12F4A" w:rsidP="00F12F4A">
      <w:pPr>
        <w:ind w:left="209" w:hangingChars="100" w:hanging="209"/>
      </w:pPr>
      <w:r w:rsidRPr="00E060A9">
        <w:rPr>
          <w:rFonts w:hint="eastAsia"/>
        </w:rPr>
        <w:t>第１１条　譲受人が前条第１項に定める契約をした場合は、町が指定する日までに分譲代金を納付しなければならない。</w:t>
      </w:r>
    </w:p>
    <w:p w14:paraId="53D94FED" w14:textId="77777777" w:rsidR="00F12F4A" w:rsidRPr="00E060A9" w:rsidRDefault="00F12F4A" w:rsidP="00F12F4A">
      <w:pPr>
        <w:ind w:left="209" w:hangingChars="100" w:hanging="209"/>
      </w:pPr>
      <w:r w:rsidRPr="00E060A9">
        <w:rPr>
          <w:rFonts w:hint="eastAsia"/>
        </w:rPr>
        <w:t>２　譲受人が町の指定する日までに前項の分譲代金の全部もしくは一部を納付しなかった時は、未納金額に年５．０パーセントの割合で計算した金額を延滞金として納入しなければならない。</w:t>
      </w:r>
    </w:p>
    <w:p w14:paraId="722F64DE" w14:textId="411A9DE3" w:rsidR="00851CA3" w:rsidRPr="00E060A9" w:rsidRDefault="00851CA3" w:rsidP="00F12F4A">
      <w:pPr>
        <w:ind w:left="209" w:hangingChars="100" w:hanging="209"/>
      </w:pPr>
    </w:p>
    <w:sectPr w:rsidR="00851CA3" w:rsidRPr="00E060A9" w:rsidSect="00851CA3">
      <w:pgSz w:w="11907" w:h="16840" w:code="9"/>
      <w:pgMar w:top="1077" w:right="1077" w:bottom="1021" w:left="1077" w:header="1134" w:footer="1134" w:gutter="567"/>
      <w:cols w:space="720"/>
      <w:noEndnote/>
      <w:docGrid w:type="linesAndChars" w:linePitch="349"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F9DF" w14:textId="77777777" w:rsidR="001C4B09" w:rsidRDefault="001C4B09">
      <w:r>
        <w:separator/>
      </w:r>
    </w:p>
  </w:endnote>
  <w:endnote w:type="continuationSeparator" w:id="0">
    <w:p w14:paraId="10AE008F" w14:textId="77777777" w:rsidR="001C4B09" w:rsidRDefault="001C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8B83" w14:textId="77777777" w:rsidR="001C4B09" w:rsidRDefault="001C4B09">
      <w:r>
        <w:separator/>
      </w:r>
    </w:p>
  </w:footnote>
  <w:footnote w:type="continuationSeparator" w:id="0">
    <w:p w14:paraId="4C23C362" w14:textId="77777777" w:rsidR="001C4B09" w:rsidRDefault="001C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584"/>
    <w:multiLevelType w:val="hybridMultilevel"/>
    <w:tmpl w:val="BEE4E030"/>
    <w:lvl w:ilvl="0" w:tplc="97C6F4D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6AF14E6"/>
    <w:multiLevelType w:val="hybridMultilevel"/>
    <w:tmpl w:val="B82276EC"/>
    <w:lvl w:ilvl="0" w:tplc="531CED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2" w15:restartNumberingAfterBreak="0">
    <w:nsid w:val="362A27F4"/>
    <w:multiLevelType w:val="hybridMultilevel"/>
    <w:tmpl w:val="95B0F596"/>
    <w:lvl w:ilvl="0" w:tplc="354E5DA0">
      <w:start w:val="1"/>
      <w:numFmt w:val="decimalFullWidth"/>
      <w:lvlText w:val="（%1）"/>
      <w:lvlJc w:val="left"/>
      <w:pPr>
        <w:ind w:left="2705"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3" w15:restartNumberingAfterBreak="0">
    <w:nsid w:val="4F09403A"/>
    <w:multiLevelType w:val="hybridMultilevel"/>
    <w:tmpl w:val="3C087574"/>
    <w:lvl w:ilvl="0" w:tplc="3E36FD96">
      <w:start w:val="1"/>
      <w:numFmt w:val="decimal"/>
      <w:lvlText w:val="(%1)"/>
      <w:lvlJc w:val="left"/>
      <w:pPr>
        <w:ind w:left="573" w:hanging="360"/>
      </w:pPr>
      <w:rPr>
        <w:rFonts w:cs="Times New Roman" w:hint="default"/>
        <w:color w:val="auto"/>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618337AF"/>
    <w:multiLevelType w:val="hybridMultilevel"/>
    <w:tmpl w:val="B6EC2682"/>
    <w:lvl w:ilvl="0" w:tplc="5E7E70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572504"/>
    <w:multiLevelType w:val="hybridMultilevel"/>
    <w:tmpl w:val="F4527054"/>
    <w:lvl w:ilvl="0" w:tplc="7FF2DB6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34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9C7"/>
    <w:rsid w:val="00000101"/>
    <w:rsid w:val="00016959"/>
    <w:rsid w:val="0003217F"/>
    <w:rsid w:val="000459A7"/>
    <w:rsid w:val="00054277"/>
    <w:rsid w:val="000561EC"/>
    <w:rsid w:val="000849F9"/>
    <w:rsid w:val="000B1D5A"/>
    <w:rsid w:val="000C3D2A"/>
    <w:rsid w:val="000C4EC5"/>
    <w:rsid w:val="000C5D97"/>
    <w:rsid w:val="000E7B97"/>
    <w:rsid w:val="001302D5"/>
    <w:rsid w:val="001516FF"/>
    <w:rsid w:val="00153610"/>
    <w:rsid w:val="00162C81"/>
    <w:rsid w:val="00164D44"/>
    <w:rsid w:val="0017087A"/>
    <w:rsid w:val="00174B64"/>
    <w:rsid w:val="0019157C"/>
    <w:rsid w:val="001B479E"/>
    <w:rsid w:val="001C4B09"/>
    <w:rsid w:val="001F11A1"/>
    <w:rsid w:val="00200A63"/>
    <w:rsid w:val="00203AE7"/>
    <w:rsid w:val="0021563F"/>
    <w:rsid w:val="0022240E"/>
    <w:rsid w:val="002543B3"/>
    <w:rsid w:val="00261DEC"/>
    <w:rsid w:val="002E537B"/>
    <w:rsid w:val="003160C7"/>
    <w:rsid w:val="0032630D"/>
    <w:rsid w:val="00333392"/>
    <w:rsid w:val="0034455E"/>
    <w:rsid w:val="00395B76"/>
    <w:rsid w:val="003A6D75"/>
    <w:rsid w:val="003B5FE1"/>
    <w:rsid w:val="003E4000"/>
    <w:rsid w:val="003F46C0"/>
    <w:rsid w:val="00404AE6"/>
    <w:rsid w:val="00426B08"/>
    <w:rsid w:val="00440D0F"/>
    <w:rsid w:val="00447882"/>
    <w:rsid w:val="004537BF"/>
    <w:rsid w:val="004A0E97"/>
    <w:rsid w:val="004B2257"/>
    <w:rsid w:val="004B3849"/>
    <w:rsid w:val="004C4E6D"/>
    <w:rsid w:val="004F26EC"/>
    <w:rsid w:val="005005B1"/>
    <w:rsid w:val="00501BFD"/>
    <w:rsid w:val="00523F31"/>
    <w:rsid w:val="0053397B"/>
    <w:rsid w:val="00533A3D"/>
    <w:rsid w:val="005352E5"/>
    <w:rsid w:val="005463F3"/>
    <w:rsid w:val="00550B48"/>
    <w:rsid w:val="00560E48"/>
    <w:rsid w:val="0056602C"/>
    <w:rsid w:val="005713DF"/>
    <w:rsid w:val="0057662F"/>
    <w:rsid w:val="00595401"/>
    <w:rsid w:val="005A078E"/>
    <w:rsid w:val="005B647C"/>
    <w:rsid w:val="005F510C"/>
    <w:rsid w:val="005F5280"/>
    <w:rsid w:val="00603BF2"/>
    <w:rsid w:val="00617FA7"/>
    <w:rsid w:val="00633159"/>
    <w:rsid w:val="00695916"/>
    <w:rsid w:val="006A65FB"/>
    <w:rsid w:val="006C762C"/>
    <w:rsid w:val="007124DD"/>
    <w:rsid w:val="0072191E"/>
    <w:rsid w:val="00730FC4"/>
    <w:rsid w:val="00735213"/>
    <w:rsid w:val="00781B69"/>
    <w:rsid w:val="00795DC0"/>
    <w:rsid w:val="007C240A"/>
    <w:rsid w:val="007C453C"/>
    <w:rsid w:val="007C5E4A"/>
    <w:rsid w:val="00822113"/>
    <w:rsid w:val="008449C7"/>
    <w:rsid w:val="00851CA3"/>
    <w:rsid w:val="00874125"/>
    <w:rsid w:val="00882EF6"/>
    <w:rsid w:val="008B0E5B"/>
    <w:rsid w:val="008E0047"/>
    <w:rsid w:val="009031DF"/>
    <w:rsid w:val="00916930"/>
    <w:rsid w:val="0092061D"/>
    <w:rsid w:val="00927529"/>
    <w:rsid w:val="00957148"/>
    <w:rsid w:val="009C2AB2"/>
    <w:rsid w:val="009C2C50"/>
    <w:rsid w:val="009D4A9C"/>
    <w:rsid w:val="00A10475"/>
    <w:rsid w:val="00A1057F"/>
    <w:rsid w:val="00A34B6C"/>
    <w:rsid w:val="00A51027"/>
    <w:rsid w:val="00A81CAA"/>
    <w:rsid w:val="00A85CC6"/>
    <w:rsid w:val="00A91E33"/>
    <w:rsid w:val="00AA2E8F"/>
    <w:rsid w:val="00AA5A9D"/>
    <w:rsid w:val="00AC4906"/>
    <w:rsid w:val="00AF739F"/>
    <w:rsid w:val="00B44F73"/>
    <w:rsid w:val="00B5080A"/>
    <w:rsid w:val="00B55721"/>
    <w:rsid w:val="00B71225"/>
    <w:rsid w:val="00BA352E"/>
    <w:rsid w:val="00BA4C46"/>
    <w:rsid w:val="00BB6C5F"/>
    <w:rsid w:val="00BC3ED8"/>
    <w:rsid w:val="00BF78DE"/>
    <w:rsid w:val="00C02AC1"/>
    <w:rsid w:val="00C13D01"/>
    <w:rsid w:val="00C36DA6"/>
    <w:rsid w:val="00C3741C"/>
    <w:rsid w:val="00C42374"/>
    <w:rsid w:val="00C65F0A"/>
    <w:rsid w:val="00C7537A"/>
    <w:rsid w:val="00C83ACC"/>
    <w:rsid w:val="00C90A77"/>
    <w:rsid w:val="00CE749E"/>
    <w:rsid w:val="00D36B97"/>
    <w:rsid w:val="00D36CC4"/>
    <w:rsid w:val="00D54024"/>
    <w:rsid w:val="00D945BA"/>
    <w:rsid w:val="00DD2B64"/>
    <w:rsid w:val="00E060A9"/>
    <w:rsid w:val="00E23367"/>
    <w:rsid w:val="00E40CF4"/>
    <w:rsid w:val="00E84205"/>
    <w:rsid w:val="00E84FDC"/>
    <w:rsid w:val="00E85EA6"/>
    <w:rsid w:val="00E965D4"/>
    <w:rsid w:val="00EA5AC3"/>
    <w:rsid w:val="00EC33D6"/>
    <w:rsid w:val="00ED2226"/>
    <w:rsid w:val="00EF0ACE"/>
    <w:rsid w:val="00F02E7D"/>
    <w:rsid w:val="00F12F4A"/>
    <w:rsid w:val="00F2178A"/>
    <w:rsid w:val="00F24DFE"/>
    <w:rsid w:val="00F32A2F"/>
    <w:rsid w:val="00F5391E"/>
    <w:rsid w:val="00F756EF"/>
    <w:rsid w:val="00F9094B"/>
    <w:rsid w:val="00F90AF3"/>
    <w:rsid w:val="00FB123F"/>
    <w:rsid w:val="00FB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863A278"/>
  <w14:defaultImageDpi w14:val="0"/>
  <w15:docId w15:val="{4FF6E53C-6086-4291-AE20-7655C164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rsid w:val="003E4000"/>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paragraph" w:styleId="a7">
    <w:name w:val="Balloon Text"/>
    <w:basedOn w:val="a"/>
    <w:link w:val="a8"/>
    <w:uiPriority w:val="99"/>
    <w:semiHidden/>
    <w:unhideWhenUsed/>
    <w:rsid w:val="005713D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713DF"/>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EC33D6"/>
    <w:pPr>
      <w:jc w:val="center"/>
    </w:pPr>
  </w:style>
  <w:style w:type="character" w:customStyle="1" w:styleId="aa">
    <w:name w:val="記 (文字)"/>
    <w:basedOn w:val="a0"/>
    <w:link w:val="a9"/>
    <w:uiPriority w:val="99"/>
    <w:locked/>
    <w:rsid w:val="00EC33D6"/>
    <w:rPr>
      <w:rFonts w:cs="ＭＳ 明朝"/>
    </w:rPr>
  </w:style>
  <w:style w:type="paragraph" w:styleId="ab">
    <w:name w:val="Closing"/>
    <w:basedOn w:val="a"/>
    <w:link w:val="ac"/>
    <w:uiPriority w:val="99"/>
    <w:unhideWhenUsed/>
    <w:rsid w:val="00EC33D6"/>
    <w:pPr>
      <w:jc w:val="right"/>
    </w:pPr>
  </w:style>
  <w:style w:type="character" w:customStyle="1" w:styleId="ac">
    <w:name w:val="結語 (文字)"/>
    <w:basedOn w:val="a0"/>
    <w:link w:val="ab"/>
    <w:uiPriority w:val="99"/>
    <w:locked/>
    <w:rsid w:val="00EC33D6"/>
    <w:rPr>
      <w:rFonts w:cs="ＭＳ 明朝"/>
    </w:rPr>
  </w:style>
  <w:style w:type="table" w:styleId="ad">
    <w:name w:val="Table Grid"/>
    <w:basedOn w:val="a1"/>
    <w:uiPriority w:val="59"/>
    <w:rsid w:val="00EC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rsid w:val="00F90AF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FB3A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41042">
      <w:bodyDiv w:val="1"/>
      <w:marLeft w:val="0"/>
      <w:marRight w:val="0"/>
      <w:marTop w:val="0"/>
      <w:marBottom w:val="0"/>
      <w:divBdr>
        <w:top w:val="none" w:sz="0" w:space="0" w:color="auto"/>
        <w:left w:val="none" w:sz="0" w:space="0" w:color="auto"/>
        <w:bottom w:val="none" w:sz="0" w:space="0" w:color="auto"/>
        <w:right w:val="none" w:sz="0" w:space="0" w:color="auto"/>
      </w:divBdr>
    </w:div>
    <w:div w:id="11468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55B4-1A7F-47BD-8DBF-20F36E44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竹枝志穂</dc:creator>
  <cp:lastModifiedBy>上山 あかり（R5）</cp:lastModifiedBy>
  <cp:revision>17</cp:revision>
  <cp:lastPrinted>2025-08-12T02:51:00Z</cp:lastPrinted>
  <dcterms:created xsi:type="dcterms:W3CDTF">2015-04-10T05:20:00Z</dcterms:created>
  <dcterms:modified xsi:type="dcterms:W3CDTF">2025-08-15T02:42:00Z</dcterms:modified>
</cp:coreProperties>
</file>